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Михалкин_Владимир_Михайлович" w:displacedByCustomXml="next"/>
    <w:sdt>
      <w:sdtPr>
        <w:rPr>
          <w:rFonts w:ascii="Times New Roman" w:eastAsiaTheme="minorHAnsi" w:hAnsi="Times New Roman" w:cstheme="minorBidi"/>
          <w:color w:val="auto"/>
          <w:sz w:val="28"/>
          <w:szCs w:val="22"/>
        </w:rPr>
        <w:id w:val="-995692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014F2" w:rsidRPr="00E014F2" w:rsidRDefault="00E014F2" w:rsidP="00E014F2">
          <w:pPr>
            <w:pStyle w:val="a6"/>
            <w:ind w:firstLine="708"/>
            <w:rPr>
              <w:rFonts w:ascii="Times New Roman" w:hAnsi="Times New Roman" w:cs="Times New Roman"/>
              <w:b/>
              <w:bCs/>
              <w:color w:val="auto"/>
            </w:rPr>
          </w:pPr>
          <w:r w:rsidRPr="00E014F2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:rsidR="00C77159" w:rsidRDefault="00EF21D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EF21DF">
            <w:fldChar w:fldCharType="begin"/>
          </w:r>
          <w:r w:rsidR="00E014F2">
            <w:instrText xml:space="preserve"> TOC \o "1-3" \h \z \u </w:instrText>
          </w:r>
          <w:r w:rsidRPr="00EF21DF">
            <w:fldChar w:fldCharType="separate"/>
          </w:r>
          <w:hyperlink w:anchor="_Toc61860716" w:history="1">
            <w:r w:rsidR="00C77159" w:rsidRPr="00816D70">
              <w:rPr>
                <w:rStyle w:val="a3"/>
                <w:noProof/>
              </w:rPr>
              <w:t>Байда Ксаверий Михайлович</w:t>
            </w:r>
            <w:r w:rsidR="00C77159">
              <w:rPr>
                <w:noProof/>
                <w:webHidden/>
              </w:rPr>
              <w:tab/>
            </w:r>
            <w:r w:rsidR="00C77159">
              <w:rPr>
                <w:noProof/>
                <w:webHidden/>
              </w:rPr>
              <w:fldChar w:fldCharType="begin"/>
            </w:r>
            <w:r w:rsidR="00C77159">
              <w:rPr>
                <w:noProof/>
                <w:webHidden/>
              </w:rPr>
              <w:instrText xml:space="preserve"> PAGEREF _Toc61860716 \h </w:instrText>
            </w:r>
            <w:r w:rsidR="00C77159">
              <w:rPr>
                <w:noProof/>
                <w:webHidden/>
              </w:rPr>
            </w:r>
            <w:r w:rsidR="00C77159">
              <w:rPr>
                <w:noProof/>
                <w:webHidden/>
              </w:rPr>
              <w:fldChar w:fldCharType="separate"/>
            </w:r>
            <w:r w:rsidR="00C77159">
              <w:rPr>
                <w:noProof/>
                <w:webHidden/>
              </w:rPr>
              <w:t>2</w:t>
            </w:r>
            <w:r w:rsidR="00C77159"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7" w:history="1">
            <w:r w:rsidRPr="00816D70">
              <w:rPr>
                <w:rStyle w:val="a3"/>
                <w:b/>
                <w:noProof/>
              </w:rPr>
              <w:t>Бартновский Дмитрий Филиппович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8" w:history="1">
            <w:r w:rsidRPr="00816D70">
              <w:rPr>
                <w:rStyle w:val="a3"/>
                <w:noProof/>
              </w:rPr>
              <w:t>Богданович Виктор Францевич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19" w:history="1">
            <w:r w:rsidRPr="00816D70">
              <w:rPr>
                <w:rStyle w:val="a3"/>
                <w:noProof/>
              </w:rPr>
              <w:t>Благовещенский Алексей Сергеевич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0" w:history="1">
            <w:r w:rsidRPr="00816D70">
              <w:rPr>
                <w:rStyle w:val="a3"/>
                <w:noProof/>
              </w:rPr>
              <w:t>Букштынович Михаил Фомич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1" w:history="1">
            <w:r w:rsidRPr="00816D70">
              <w:rPr>
                <w:rStyle w:val="a3"/>
                <w:noProof/>
              </w:rPr>
              <w:t>Буховец Георгий Климентьевич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2" w:history="1">
            <w:r w:rsidRPr="00816D70">
              <w:rPr>
                <w:rStyle w:val="a3"/>
                <w:noProof/>
              </w:rPr>
              <w:t>Дземешкевич Адам Станиславович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3" w:history="1">
            <w:r w:rsidRPr="00816D70">
              <w:rPr>
                <w:rStyle w:val="a3"/>
                <w:noProof/>
              </w:rPr>
              <w:t>Добыш Федор Иванович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4" w:history="1">
            <w:r w:rsidRPr="00816D70">
              <w:rPr>
                <w:rStyle w:val="a3"/>
                <w:noProof/>
              </w:rPr>
              <w:t>Дрозд Валентин Петрович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5" w:history="1">
            <w:r w:rsidRPr="00816D70">
              <w:rPr>
                <w:rStyle w:val="a3"/>
                <w:noProof/>
              </w:rPr>
              <w:t>Жданов Николай Николаевич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6" w:history="1">
            <w:r w:rsidRPr="00816D70">
              <w:rPr>
                <w:rStyle w:val="a3"/>
                <w:noProof/>
              </w:rPr>
              <w:t>Кащеев Евстафий Евсеевич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7" w:history="1">
            <w:r w:rsidRPr="00816D70">
              <w:rPr>
                <w:rStyle w:val="a3"/>
                <w:noProof/>
              </w:rPr>
              <w:t>Ковальчук Николай Прохорович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8" w:history="1">
            <w:r w:rsidRPr="00816D70">
              <w:rPr>
                <w:rStyle w:val="a3"/>
                <w:noProof/>
              </w:rPr>
              <w:t>Кончиц Владимир Николаевич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29" w:history="1">
            <w:r w:rsidRPr="00816D70">
              <w:rPr>
                <w:rStyle w:val="a3"/>
                <w:noProof/>
              </w:rPr>
              <w:t>Кресик Сергей Николаевич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0" w:history="1">
            <w:r w:rsidRPr="00816D70">
              <w:rPr>
                <w:rStyle w:val="a3"/>
                <w:noProof/>
              </w:rPr>
              <w:t>Лянда Юлий Авраамович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1" w:history="1">
            <w:r w:rsidRPr="00816D70">
              <w:rPr>
                <w:rStyle w:val="a3"/>
                <w:noProof/>
              </w:rPr>
              <w:t>Малаховский Иван Викентьевич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2" w:history="1">
            <w:r w:rsidRPr="00816D70">
              <w:rPr>
                <w:rStyle w:val="a3"/>
                <w:noProof/>
              </w:rPr>
              <w:t>Маргелов Василий Филиппович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3" w:history="1">
            <w:r w:rsidRPr="00816D70">
              <w:rPr>
                <w:rStyle w:val="a3"/>
                <w:noProof/>
              </w:rPr>
              <w:t>Микульский Семен Петрович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4" w:history="1">
            <w:r w:rsidRPr="00816D70">
              <w:rPr>
                <w:rStyle w:val="a3"/>
                <w:noProof/>
              </w:rPr>
              <w:t>Папченко Михаил Данилович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5" w:history="1">
            <w:r w:rsidRPr="00816D70">
              <w:rPr>
                <w:rStyle w:val="a3"/>
                <w:noProof/>
              </w:rPr>
              <w:t>Рывкин  Исай Яковлевич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6" w:history="1">
            <w:r w:rsidRPr="00816D70">
              <w:rPr>
                <w:rStyle w:val="a3"/>
                <w:noProof/>
              </w:rPr>
              <w:t>Свиридов Владимир Петрович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7" w:history="1">
            <w:r w:rsidRPr="00816D70">
              <w:rPr>
                <w:rStyle w:val="a3"/>
                <w:noProof/>
              </w:rPr>
              <w:t>Снитко Иван Дамианович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8" w:history="1">
            <w:r w:rsidRPr="00816D70">
              <w:rPr>
                <w:rStyle w:val="a3"/>
                <w:noProof/>
              </w:rPr>
              <w:t>Штыков Терентий Фомич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39" w:history="1">
            <w:r w:rsidRPr="00816D70">
              <w:rPr>
                <w:rStyle w:val="a3"/>
                <w:noProof/>
              </w:rPr>
              <w:t>Юшкевич Василий Алексаңдрович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7159" w:rsidRDefault="00C7715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1860740" w:history="1">
            <w:r w:rsidRPr="00816D70">
              <w:rPr>
                <w:rStyle w:val="a3"/>
                <w:noProof/>
              </w:rPr>
              <w:t>Ястребов Илья Иванович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_Toc61860740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14F2" w:rsidRDefault="00EF21DF">
          <w:r>
            <w:rPr>
              <w:b/>
              <w:bCs/>
            </w:rPr>
            <w:fldChar w:fldCharType="end"/>
          </w:r>
        </w:p>
      </w:sdtContent>
      <w:bookmarkStart w:id="1" w:name="_GoBack" w:displacedByCustomXml="next"/>
      <w:bookmarkEnd w:id="1" w:displacedByCustomXml="next"/>
    </w:sdt>
    <w:p w:rsidR="00A04C29" w:rsidRDefault="00A04C29" w:rsidP="00A04C29">
      <w:pPr>
        <w:pStyle w:val="1"/>
      </w:pPr>
      <w:r>
        <w:br w:type="page"/>
      </w:r>
      <w:bookmarkStart w:id="2" w:name="_Toc61860716"/>
      <w:r w:rsidRPr="002A3B61">
        <w:lastRenderedPageBreak/>
        <w:t>Байда Ксаверий Михайлович</w:t>
      </w:r>
      <w:bookmarkEnd w:id="2"/>
      <w:r w:rsidRPr="002A3B61">
        <w:t xml:space="preserve"> </w:t>
      </w:r>
    </w:p>
    <w:p w:rsidR="00847A08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 xml:space="preserve">(15.01.1906-20.10.1982) Родился в д. Байдаки, ныне Минского района. Генерал-майор (1944). В1931 г. окончил Объединенную белорусскую военную школу, в 1941 г. двухмесячные курсы при Академии им. Фрунзе. В годы Великой Отечественной войны на Калининском, Воронежском, Ленинградском, 1-м и 2-м Прибалтийских фронтах в должностях командира роты, батальона, зам. командира бригады, зам. командира дивизии и командир 204, 206, 237 стрелковой дивизий. Награждён 5 орденами и многими медалями. 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B41E48" w:rsidRDefault="00A04C29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3" w:name="_Toc61860717"/>
      <w:r w:rsidRPr="00B41E48">
        <w:rPr>
          <w:b/>
          <w:sz w:val="36"/>
        </w:rPr>
        <w:lastRenderedPageBreak/>
        <w:t>Бартновский Дмитрий Филиппович</w:t>
      </w:r>
      <w:bookmarkEnd w:id="3"/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707130" cy="4923181"/>
            <wp:effectExtent l="19050" t="0" r="7620" b="0"/>
            <wp:docPr id="3" name="Рисунок 31" descr="https://person.goub.by/wp-content/uploads/2016/11/%D0%91%D0%B0%D1%80%D1%82%D0%BD%D0%BE%D0%B2%D1%81%D0%BA%D0%B8%D0%B9-%D0%94-77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rson.goub.by/wp-content/uploads/2016/11/%D0%91%D0%B0%D1%80%D1%82%D0%BD%D0%BE%D0%B2%D1%81%D0%BA%D0%B8%D0%B9-%D0%94-771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57" cy="493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(1.11.1902-11.03.</w:t>
      </w:r>
      <w:r w:rsidRPr="002A3B61">
        <w:rPr>
          <w:rFonts w:cs="Times New Roman"/>
        </w:rPr>
        <w:t>70) 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Годился в д. Терешковичи, ныне Гомельского района. Генерал-лейтенант авиации (1944). В ВМФ с 1922 г. В 1926 г. окончил Севастопольскую школу морских летчиков. Участник советско-финляндской войны. В годы Великой Отечественной войны начальник штаба ВВС ВМФ. Участник обороны Севастополя, Ленинграда, Заполярья. Участник освобождения Украины и Прибалтики. С 1945 г. начальник штаба и командующий ВВС флота. В 1951 г. окончил Военную академию Генштаба. В 1954-1961 гг. в аппарате Министерства обороны СССР.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</w:p>
    <w:p w:rsidR="00A04C29" w:rsidRDefault="00A04C29" w:rsidP="00B41E48">
      <w:pPr>
        <w:spacing w:after="0"/>
        <w:jc w:val="both"/>
        <w:rPr>
          <w:rFonts w:cs="Times New Roman"/>
        </w:rPr>
      </w:pPr>
    </w:p>
    <w:p w:rsidR="00A04C29" w:rsidRDefault="00A04C2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04C29" w:rsidRPr="00C77159" w:rsidRDefault="00A04C29" w:rsidP="00B41E48">
      <w:pPr>
        <w:pStyle w:val="1"/>
        <w:jc w:val="both"/>
        <w:rPr>
          <w:b/>
          <w:sz w:val="32"/>
        </w:rPr>
      </w:pPr>
      <w:bookmarkStart w:id="4" w:name="_Toc61860718"/>
      <w:r w:rsidRPr="00C77159">
        <w:rPr>
          <w:b/>
          <w:sz w:val="32"/>
        </w:rPr>
        <w:lastRenderedPageBreak/>
        <w:t>Богданович Виктор Францевич</w:t>
      </w:r>
      <w:bookmarkEnd w:id="4"/>
    </w:p>
    <w:p w:rsidR="00A04C29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468481" cy="5052060"/>
            <wp:effectExtent l="19050" t="0" r="8269" b="0"/>
            <wp:docPr id="5" name="Рисунок 22" descr="Богданович, Виктор Франц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огданович, Виктор Франц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90" cy="50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(29.2.1904-16.10.1978</w:t>
      </w:r>
      <w:r w:rsidRPr="002A3B61">
        <w:rPr>
          <w:rFonts w:cs="Times New Roman"/>
        </w:rPr>
        <w:t>)</w:t>
      </w:r>
    </w:p>
    <w:p w:rsidR="00A04C29" w:rsidRDefault="00A04C2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г. Житковичи, ныне Гомельской области. Генерал-лейтенант (1949). С 1922 г. в рядах Красной Армии. Генерал-лейтенант (1949). Участник советско-финляндской войны 1939—1940 гг. В Великую Отечественную войну с 1941 г. на Северо-Западном, Волховском, Ленинградском, Степном, Юго-Западном и 3-м Украинском фронтах: начальник штаба гв. корпуса, 46-й армии. С 1944 г. заместитель командующего войсками Южно-Уральского и Туркестанского военного округов. В 1956—1961 гг. в аппарате Министерства обороны СССР.</w:t>
      </w:r>
      <w:r>
        <w:rPr>
          <w:rFonts w:cs="Times New Roman"/>
        </w:rPr>
        <w:br w:type="page"/>
      </w:r>
    </w:p>
    <w:p w:rsidR="00A04C29" w:rsidRPr="00C77159" w:rsidRDefault="00A04C29" w:rsidP="00B41E48">
      <w:pPr>
        <w:pStyle w:val="1"/>
        <w:jc w:val="both"/>
        <w:rPr>
          <w:b/>
        </w:rPr>
      </w:pPr>
      <w:bookmarkStart w:id="5" w:name="_Toc61860719"/>
      <w:r w:rsidRPr="00C77159">
        <w:rPr>
          <w:b/>
          <w:sz w:val="32"/>
        </w:rPr>
        <w:lastRenderedPageBreak/>
        <w:t>Благовещенский Алексей Сергеевич</w:t>
      </w:r>
      <w:bookmarkEnd w:id="5"/>
    </w:p>
    <w:p w:rsidR="00A04C29" w:rsidRDefault="00A04C2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467428" cy="3518795"/>
            <wp:effectExtent l="19050" t="0" r="9072" b="0"/>
            <wp:docPr id="11" name="Рисунок 43" descr="Благовещенский Алексей Сергеевич - Советские асы. Герои воздушных войн  1936-1953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лаговещенский Алексей Сергеевич - Советские асы. Герои воздушных войн  1936-1953 гг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18" cy="352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(05.10.1909-25.05.1994)</w:t>
      </w:r>
    </w:p>
    <w:p w:rsidR="00A04C29" w:rsidRPr="002A3B61" w:rsidRDefault="00A04C2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Бресте. Герой Советского Союза (1938), генерал-лейтенант авиации (1943). В Красной Армии с 1927 г. Окончил Ленинградскую военно-теоретическую школу в Борисоглебске (1929). Затем старший летчик, командир звена, авиаэскадрильи. В 1937 г. летчик-испытатель. В 1937—1938 гг. воевал в Китае. Там удостоен звания Героя Советского Союза (сбил лично 7 и в составе группы свыше 20 японских самолетов). Участник боев возле озера Хасан (1938). В 1939 г. окончил курсы при Академии Генштаба. Участник советско-финляндской войны 1939—1940 гг. В 1939—1941 гг. командир 54-й, 27-й, 60-й авиабригад. Великую Отечественную войну встретил в должности зам. командующего ВВС Дальневосточного округа. С 10.10.1942 г. в действующей армии — командир 2-го авиационного истребительного корпуса. Воевал на Ленинградском и 1-м Украинском фронтах. В послевоенные годы начальник Высшей офицерской школы ведущего боя (с 18.09.1945). Начальник управления испытания самолетов НИИ ВВС. Начальник НИИ ВВС (1952). С 1960 г. в запасе. Награжден 2 орденами Ленина, орденом Октябрьской Революции, 3 орденами Красного Знамени, орденом Суворова 2-й степени, Богдана Хмельницкого 2-й степени, 2 орденами Красной Звезды, медалями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6" w:name="_Toc61860720"/>
      <w:r w:rsidRPr="00C77159">
        <w:rPr>
          <w:b/>
          <w:sz w:val="32"/>
        </w:rPr>
        <w:lastRenderedPageBreak/>
        <w:t>Букштынович Михаил Фомич</w:t>
      </w:r>
      <w:bookmarkEnd w:id="6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204987" cy="4709160"/>
            <wp:effectExtent l="19050" t="0" r="0" b="0"/>
            <wp:docPr id="12" name="Рисунок 17" descr="D:\Desktop\273px-Букштынович,_Михаил_Фом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273px-Букштынович,_Михаил_Фоми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96" cy="47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(1892–28.06.1950)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Родился в д. Жомойдзи</w:t>
      </w:r>
      <w:r w:rsidRPr="002A3B61">
        <w:rPr>
          <w:rFonts w:cs="Times New Roman"/>
        </w:rPr>
        <w:t>, ныне Воложинского района. Генерал-лейтенант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(1945). В армии с 1915 г. Окончил Ташкентскую школу прапорщиков в 1915 г.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Красной Армии с 1918 г. Участник гражданской войны, борьбы с басмачами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Средней Аз</w:t>
      </w:r>
      <w:r>
        <w:rPr>
          <w:rFonts w:cs="Times New Roman"/>
        </w:rPr>
        <w:t>и</w:t>
      </w:r>
      <w:r w:rsidRPr="002A3B61">
        <w:rPr>
          <w:rFonts w:cs="Times New Roman"/>
        </w:rPr>
        <w:t>и. В 1924 г. окончил курсы «Выстрел». В 1927 и 1931 г. Дважды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учился на курсах при Академии им. Фрунзе. В 1925 г. возглавлял объединенную военную школу в Ташкенте. В 1932 г. командир 56-й стрелковой дивизии в г. Пенза. В 1935 г. зам. начальника штаба Ленинградского военного округа.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1937 г. командир 7-го мехкорпуса. В 1941 г. зам. командира 357-й стрелковой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дивизии Калининского фронта. С 05.04.</w:t>
      </w:r>
      <w:r>
        <w:rPr>
          <w:rFonts w:cs="Times New Roman"/>
        </w:rPr>
        <w:t>1943 г. командир 28-й стрелковой</w:t>
      </w:r>
      <w:r w:rsidRPr="002A3B61">
        <w:rPr>
          <w:rFonts w:cs="Times New Roman"/>
        </w:rPr>
        <w:t xml:space="preserve"> дивизии. В 1944—1945 гг. начальник штаба 3-й Ударной армии. В послевоенные годы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заместитель Главкома Сухопутных войск по боевой подготовке (1947—1950).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Награжден 8 орденами, в т. ч. 4 полководческими — Суворова 1-й и 2-й степени, Кутузова 1-й и 2-й степени.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7" w:name="_Toc61860721"/>
      <w:r w:rsidRPr="00C77159">
        <w:rPr>
          <w:b/>
          <w:sz w:val="32"/>
        </w:rPr>
        <w:lastRenderedPageBreak/>
        <w:t>Буховец Георгий Климентьевич</w:t>
      </w:r>
      <w:bookmarkEnd w:id="7"/>
      <w:r w:rsidRPr="00C77159">
        <w:rPr>
          <w:b/>
          <w:sz w:val="32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095750" cy="5761191"/>
            <wp:effectExtent l="19050" t="0" r="0" b="0"/>
            <wp:docPr id="24" name="Рисунок 25" descr="Буховец, Георгий Клементье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уховец, Георгий Клементье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05" cy="57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(18.01.1901-27.05</w:t>
      </w:r>
      <w:r w:rsidRPr="002A3B61">
        <w:rPr>
          <w:rFonts w:cs="Times New Roman"/>
        </w:rPr>
        <w:t>.1967)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Годился в Витебске. Генерал-лейтенант (1944). В Красной Армии с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Участник гражданской войны, освобождения Западной Белоруссии в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В период Великой Отечественной войны с 1941 г. на Северо-Западном, Ленинградском, 3-м Белорусском фронтах (начальник шт</w:t>
      </w:r>
      <w:r>
        <w:rPr>
          <w:rFonts w:cs="Times New Roman"/>
        </w:rPr>
        <w:t>аба стрелкового корпуса, команди</w:t>
      </w:r>
      <w:r w:rsidRPr="002A3B61">
        <w:rPr>
          <w:rFonts w:cs="Times New Roman"/>
        </w:rPr>
        <w:t>р стрелковой дивизии, начальник штаба 55-й, 42-й и 21-й армий). С 1953 г. в отставке.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Награжден 7 орденами, в т.ч. Суворова и Кутузова 1-й степени.</w:t>
      </w:r>
    </w:p>
    <w:p w:rsidR="00AD4539" w:rsidRDefault="00AD4539" w:rsidP="00B41E48">
      <w:pPr>
        <w:jc w:val="both"/>
      </w:pPr>
      <w:r>
        <w:br w:type="page"/>
      </w:r>
    </w:p>
    <w:p w:rsidR="00AD4539" w:rsidRPr="00C77159" w:rsidRDefault="00AD4539" w:rsidP="00B41E48">
      <w:pPr>
        <w:jc w:val="both"/>
        <w:rPr>
          <w:rFonts w:cs="Times New Roman"/>
          <w:b/>
        </w:rPr>
      </w:pPr>
      <w:r w:rsidRPr="00C77159">
        <w:rPr>
          <w:b/>
          <w:sz w:val="32"/>
        </w:rPr>
        <w:lastRenderedPageBreak/>
        <w:t xml:space="preserve">Вашнев Арсентий Алексеевич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5789075" cy="4937760"/>
            <wp:effectExtent l="19050" t="0" r="2125" b="0"/>
            <wp:docPr id="20" name="Рисунок 66" descr="ВАШНЕВ   Арсений  Алексеевич(1894-19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ВАШНЕВ   Арсений  Алексеевич(1894-1967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27" cy="4947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(1894-1967)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Полоцке. Генерал-майор (1945). Участник гражданской войны. В 1923-1927 гг. заместитель директора №80 НКО тяжелой промышленности. В 1927-1928 гг. директор Ленинградского порохового завода. Затем главный инженер на ряде военных заводов :№11, №55, №53 и др. В 1939-1945 гг. начальник военного завода боеприпасов №309 НКО. Награждён 2 орденами Трудового Красного Знамени, орденом Красной Звезды.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8" w:name="_Toc61860722"/>
      <w:r w:rsidRPr="00C77159">
        <w:rPr>
          <w:b/>
          <w:sz w:val="32"/>
        </w:rPr>
        <w:lastRenderedPageBreak/>
        <w:t>Дземешкевич Адам Станиславович</w:t>
      </w:r>
      <w:bookmarkEnd w:id="8"/>
      <w:r w:rsidRPr="00C77159">
        <w:rPr>
          <w:b/>
          <w:sz w:val="32"/>
        </w:rPr>
        <w:t xml:space="preserve">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651795" cy="4411980"/>
            <wp:effectExtent l="19050" t="0" r="0" b="0"/>
            <wp:docPr id="21" name="Рисунок 69" descr="Dzemeshkevich Adam Stanislavov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zemeshkevich Adam Stanislavovi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79" cy="44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bookmarkStart w:id="9" w:name="Дземешкевич"/>
      <w:r w:rsidRPr="002A3B61">
        <w:rPr>
          <w:rFonts w:cs="Times New Roman"/>
        </w:rPr>
        <w:t>(01.11.1902-12.09.1961).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Орше. Генерал-лейтенант авиации (1959). В Красной Армии с 1920 года. Окончил Военную академию имени Фрунзе в 1934 году. В годы Великой Отечественной войны на Западном и 1-м Белорусском фронтах- начальник штаба дивизии ВВС, корпуса ВВС, армии. Участник обороны Москвы, Ленинграда, освобождения Польши, боев за Берлин. После войны на ответственных должностях в Советской Армии, с 1954 года заместитель начальника Военно-воздушной академии. Награждён 10 орденами СССР, 2 польскими орденами, медалями.  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0" w:name="_Toc61860723"/>
      <w:r w:rsidRPr="00C77159">
        <w:rPr>
          <w:b/>
          <w:sz w:val="32"/>
        </w:rPr>
        <w:lastRenderedPageBreak/>
        <w:t>Добыш Федор Иванович</w:t>
      </w:r>
      <w:bookmarkEnd w:id="10"/>
      <w:r w:rsidRPr="00C77159">
        <w:rPr>
          <w:b/>
          <w:sz w:val="32"/>
        </w:rPr>
        <w:t xml:space="preserve"> </w:t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864122" cy="3956767"/>
            <wp:effectExtent l="19050" t="0" r="0" b="0"/>
            <wp:docPr id="26" name="Рисунок 46" descr="upload.wikimedia.org/wikipedia/ru/2/25/%D0%94%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pload.wikimedia.org/wikipedia/ru/2/25/%D0%94%D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22" cy="39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(05.03.1906-29.11.1980)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Коханово, ныне Кричевского района Могилевской области. Генерал-полковник (1962). Окончил Объединенную белорусскую военную школу (1931), Военную академию Генерального штаба (1951). В Красной Армии с 1928 г. С ноября 1937 г. по июнь 1938 г. принимал участие в национально-освободительной войне китайского народа против японских захватчиков в качестве командира бомбардировочного отряда. Авиаотряд под командованием Добыта нанес успешные удары по японским кораблям на р. Янцзы в декабре 1937 г. и по вражескому аэродрому в Шанхае в феврале 1938 г. Участник советско-финляндской войны 1939—1940 гг. Во время Великой Отечественной войны на Западном, Калининском, Волховском, Северо-Западном, Воронежском, 1-ми 2-м Украинских фронтах, командир бомбардировочного авиационного полка, дивизии. Участник обороны Ленинграда, освобождения Украины, Польши, Чехословакии, Берлинской операции. В</w:t>
      </w:r>
      <w:r w:rsidRPr="002A3B61">
        <w:rPr>
          <w:rFonts w:eastAsia="MS Gothic" w:hAnsi="MS Gothic" w:cs="Times New Roman"/>
        </w:rPr>
        <w:t> </w:t>
      </w:r>
      <w:r w:rsidRPr="002A3B61">
        <w:rPr>
          <w:rFonts w:cs="Times New Roman"/>
        </w:rPr>
        <w:t>послевоенные годы командовал 50-й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ракетной армией. Награжден 4 орденами Ленина, 7 другими орденами, медалями, 2 орденами зарубежных стран.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Cs w:val="26"/>
        </w:rPr>
      </w:pPr>
      <w:bookmarkStart w:id="11" w:name="_Toc61860724"/>
      <w:r w:rsidRPr="00C77159">
        <w:rPr>
          <w:b/>
          <w:szCs w:val="26"/>
        </w:rPr>
        <w:lastRenderedPageBreak/>
        <w:t>Дрозд Валентин Петрович</w:t>
      </w:r>
      <w:bookmarkEnd w:id="11"/>
    </w:p>
    <w:p w:rsidR="00AD4539" w:rsidRPr="00AD4539" w:rsidRDefault="00AD4539" w:rsidP="00B41E48">
      <w:pPr>
        <w:spacing w:after="0"/>
        <w:jc w:val="both"/>
        <w:rPr>
          <w:rFonts w:cs="Times New Roman"/>
          <w:sz w:val="26"/>
          <w:szCs w:val="26"/>
        </w:rPr>
      </w:pPr>
      <w:r w:rsidRPr="00AD4539">
        <w:rPr>
          <w:noProof/>
          <w:sz w:val="26"/>
          <w:szCs w:val="26"/>
          <w:lang w:eastAsia="ru-RU"/>
        </w:rPr>
        <w:drawing>
          <wp:inline distT="0" distB="0" distL="0" distR="0">
            <wp:extent cx="2496457" cy="3426650"/>
            <wp:effectExtent l="19050" t="0" r="0" b="0"/>
            <wp:docPr id="23" name="Рисунок 10" descr="Дрозд, Валентин Пет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розд, Валентин Пет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07" cy="343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AD4539" w:rsidRDefault="00AD4539" w:rsidP="00B41E48">
      <w:pPr>
        <w:spacing w:after="0"/>
        <w:jc w:val="both"/>
        <w:rPr>
          <w:rFonts w:cs="Times New Roman"/>
          <w:sz w:val="26"/>
          <w:szCs w:val="26"/>
        </w:rPr>
      </w:pPr>
      <w:r w:rsidRPr="00AD4539">
        <w:rPr>
          <w:rFonts w:cs="Times New Roman"/>
          <w:sz w:val="26"/>
          <w:szCs w:val="26"/>
        </w:rPr>
        <w:t>(16.09.1906–29.01.1943)</w:t>
      </w:r>
    </w:p>
    <w:p w:rsidR="00AD4539" w:rsidRDefault="00AD4539" w:rsidP="00B41E48">
      <w:pPr>
        <w:jc w:val="both"/>
        <w:rPr>
          <w:rFonts w:cs="Times New Roman"/>
          <w:sz w:val="26"/>
          <w:szCs w:val="26"/>
        </w:rPr>
      </w:pPr>
      <w:r w:rsidRPr="00AD4539">
        <w:rPr>
          <w:rFonts w:cs="Times New Roman"/>
          <w:sz w:val="26"/>
          <w:szCs w:val="26"/>
        </w:rPr>
        <w:t>Родился в г. Буда-Кошелево Гомельской области. Контр-адмирал (1940).В  1928 г. окончил Военно-морское училище им. Фрунзе. Служил на Балтийском море. В 1936—1937 гг. участвовал в национально-революционной войне в Испании. В 1938-1940 гг. командовал Северным флотом, участник советско-финляндской войны 1939—1940 гг. Великая Отечественная война застала его на Балтике в должности командира эскадры кораблей. Участник обороны Ленинграда. Летом 1941 г. руководил боевыми действиями кораблей в Ирбенском проливе и при обороне Моонзунда. В это время немецкое командование хвастливо заявило на весь мир о том, что ни одному кораблю не удастся уйти из Таллина. Операцию по выводу эскадры Балтийского флота было поручено провести адмиралу В.П.Дрозду. 28—30.08.1941 г. переход из Таллина в Кронштадт был осуществлен успешно: было выведено 4 конвоя, 67 кораблей и вспомогательные суда (всего более 100 единиц). Было выведено 87% боевых кораблей, которые пришли к месту назначения и сыграли важную роль в тяжелых боях за Ленинград. С декабря 1941 г. В.П.Дрозд командир эскадры кораблей Балтийского флота. В январе 1943 г. его эскадра огнем пушек оповестила о начале операции по прорыву блокады Ленинграда. Погиб вице-адмирал Дрозд во время артиллерийского обстрела на ледовой трассе под Кронштадтом. Похоронен в Александро-Невской лавре в Ленинграде. На его родине, в Буда-Кошелеве, при входе в городской парк возвышается памятник с надписью: «Вице-адмирал В.П.Дрозд. 1906—1943 гг.», одна из улиц города названа в честь выдающегося  земляка. С гордостью сегодня носит это славное имя и противолодочный корабль дважды Краснознаменного Балтийского флота.</w:t>
      </w:r>
      <w:r>
        <w:rPr>
          <w:rFonts w:cs="Times New Roman"/>
          <w:sz w:val="26"/>
          <w:szCs w:val="26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2" w:name="_Toc61860725"/>
      <w:r w:rsidRPr="00C77159">
        <w:rPr>
          <w:b/>
          <w:sz w:val="32"/>
        </w:rPr>
        <w:lastRenderedPageBreak/>
        <w:t>Жданов Николай Николаевич</w:t>
      </w:r>
      <w:bookmarkEnd w:id="12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380615" cy="3613785"/>
            <wp:effectExtent l="19050" t="0" r="635" b="0"/>
            <wp:docPr id="27" name="Рисунок 49" descr="Жданов Н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Жданов Н.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(01.10.1902—21.04.1966)</w:t>
      </w:r>
    </w:p>
    <w:p w:rsidR="00B41E48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на ст. Оловянная, ныне Читинской области. Генерал-полковник (1955). Кандидат военных наук, доцент. Белорус. Окончил Артиллерийскую академию (1937). С 12 лет рабочий на кирпичном заводе в Молодечно. В Красной Армии с августа 1919г. В гражданскую войну участник боев против Деникина и польских интервентов. С 1938 г. преподаватель, начальник кафедры военной академии. В Великую Отечественную войну на Ленинградском фронте: командир полка, начальник штаба артиллерии армии, фронта, командующий артиллерией армии, командир артиллерийского корпуса. С 1944 г. начальник кафедры, факультета, заместитель начальника и начальник военной академии. В 1955—1965 гг. в Центральном аппарате Министерства Обороны СССР. Награжден 2 орденами Ленина, 6 другими орденами, медалями.</w:t>
      </w:r>
      <w:r w:rsidR="00B41E48">
        <w:rPr>
          <w:rFonts w:cs="Times New Roman"/>
        </w:rPr>
        <w:br w:type="page"/>
      </w:r>
    </w:p>
    <w:p w:rsidR="00B41E48" w:rsidRPr="00C77159" w:rsidRDefault="00B41E48" w:rsidP="00B41E48">
      <w:pPr>
        <w:pStyle w:val="1"/>
        <w:jc w:val="both"/>
        <w:rPr>
          <w:b/>
        </w:rPr>
      </w:pPr>
      <w:bookmarkStart w:id="13" w:name="_Toc61860726"/>
      <w:r w:rsidRPr="00C77159">
        <w:rPr>
          <w:b/>
          <w:sz w:val="32"/>
        </w:rPr>
        <w:lastRenderedPageBreak/>
        <w:t>Кащеев Евстафий Евсеевич</w:t>
      </w:r>
      <w:bookmarkEnd w:id="13"/>
    </w:p>
    <w:p w:rsidR="00B41E48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(24</w:t>
      </w:r>
      <w:r w:rsidRPr="002A3B61">
        <w:rPr>
          <w:rFonts w:cs="Times New Roman"/>
        </w:rPr>
        <w:t>.09.1898-</w:t>
      </w:r>
      <w:r>
        <w:rPr>
          <w:rFonts w:cs="Times New Roman"/>
        </w:rPr>
        <w:t>19.03.</w:t>
      </w:r>
      <w:r w:rsidRPr="002A3B61">
        <w:rPr>
          <w:rFonts w:cs="Times New Roman"/>
        </w:rPr>
        <w:t>1962). Родился в д. Залесье, ныне Могилёвской области. Генерал-майор(1943). Участник Гражданской войны. Закончил Военно-политическую академию имени Ленина(1931). В армии 1916 года, в Красно Армии с августа 1918 года. В 1918-1922 гг. на Западном, Юго-Западном, Восточном и Туркестанском фронтах. Участник боев под Гомелем, Бобруйском, Калинковичами, политработник. С 1923 года в войсковых частях, в редакции журнала «Военный вестник», преподаватель в военных академиях. В годы Великой Отечественной войны воевал на Волховском, Крымском, Северно-Кавказском, Сталинградском, Южном, 4-м Украинском, 1-м Белорусском фронтах. Участник освобождения Севастополя, Ростова-на-Дону, Ленинградской битвы, Ясско-Кишинёвской, Висло-Одерской, Восточно-Померанской операции, штурма Берлина. С августа 1950 года в отставке. Награждён орденом Ленина, 7 другими орденами, медалями, орденом ПНР.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4" w:name="_Toc61860727"/>
      <w:r w:rsidRPr="00C77159">
        <w:rPr>
          <w:b/>
          <w:sz w:val="32"/>
        </w:rPr>
        <w:lastRenderedPageBreak/>
        <w:t>Ковальчук Николай Прохорович</w:t>
      </w:r>
      <w:bookmarkEnd w:id="14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013075" cy="1983195"/>
            <wp:effectExtent l="0" t="514350" r="0" b="493305"/>
            <wp:docPr id="33" name="Рисунок 18" descr="D:\Desktop\IMG_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MG_5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009" t="32633" r="18218" b="22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075" cy="19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(26.11.1896–1960)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м. Блонь, ныне Пуховичского района Минской области. Генерал-майор (1943). Участник гражданской войны. Участник советско-финляндской войны, начальник артиллерии армии. В 1933 г. окончил Академию им.Фрунзе, а в 1940 г. Академию Генштаба. В годы Великой Отечественной войны на Волховском и Ленинградском фронтах: начальник артиллерии дивизии, армии, командир дивизии, начальник штаба армии (1943—1945). С 1945 г. начальник штаба военного округа. В 1946—1950 гг. —преподаватель Академии Генштаба. Награжден 8 орденами, в т. ч. полководческими — Суворова и Кутузова 2-й степени, медалями, 2 орденами Польши. </w:t>
      </w: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5" w:name="_Toc61860728"/>
      <w:r w:rsidRPr="00C77159">
        <w:rPr>
          <w:b/>
          <w:sz w:val="32"/>
        </w:rPr>
        <w:lastRenderedPageBreak/>
        <w:t>Кончиц Владимир Николаевич</w:t>
      </w:r>
      <w:bookmarkEnd w:id="15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134995" cy="4453947"/>
            <wp:effectExtent l="19050" t="0" r="8255" b="0"/>
            <wp:docPr id="29" name="Рисунок 7" descr="Кончиц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чиц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16" t="3627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27" cy="447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(11.01.1925–14.11.2001</w:t>
      </w:r>
      <w:r w:rsidRPr="002A3B61">
        <w:rPr>
          <w:rFonts w:cs="Times New Roman"/>
        </w:rPr>
        <w:t>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Москве в с</w:t>
      </w:r>
      <w:r>
        <w:rPr>
          <w:rFonts w:cs="Times New Roman"/>
        </w:rPr>
        <w:t>емье военнослужащего. Белорус. Г</w:t>
      </w:r>
      <w:r w:rsidRPr="002A3B61">
        <w:rPr>
          <w:rFonts w:cs="Times New Roman"/>
        </w:rPr>
        <w:t>енерал-полковник (1978). Профессор (1988). Окончил 1-е Киевское артиллерийское училище (1942). В годы Великой Отечественной войны служил в аэростатно-артиллерийском дивизионе наблюдения на Ленинградском, Волховском и 3-м Прибалтийском фронтах. Участник освобождения Белоруссии. После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войны окончил в 1950 г. академию им. Фрунзе, в 1964 - академию Генштаба. Служил на различных должностях: командира дивизии, командующего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армией, начальника штаба БВО (1974—1977), командующего войсками Приволжского военного округа (1978—1981), главного военного советника 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Кубе (1981—1985), начальника Академии им. Фрунзе (1985—1992). Депутат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Верховного Совета БССР (1975—1980), депутат Верховного Совета СССР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(1975—1984). Награжден 9 боевыми орденами, в т. ч. кубинским орденом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Че Гевары № 1.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6" w:name="_Toc61860729"/>
      <w:r w:rsidRPr="00C77159">
        <w:rPr>
          <w:b/>
          <w:sz w:val="32"/>
        </w:rPr>
        <w:lastRenderedPageBreak/>
        <w:t>Кресик Сергей Николаевич</w:t>
      </w:r>
      <w:bookmarkEnd w:id="16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738090" cy="4709160"/>
            <wp:effectExtent l="19050" t="0" r="5360" b="0"/>
            <wp:docPr id="35" name="Рисунок 52" descr="КРЕСИК  Сергей   Николаевич(1902-19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РЕСИК  Сергей   Николаевич(1902-1978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61" r="5324" b="2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44" cy="47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t>(25.9.1902-1972)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 xml:space="preserve"> Родился в Минске. Участник гражданской войны, генерал-майор (1944). Окончил Военно-транспортную академию (1936) и Военную академию Генерального штаба (1941). В Красной Армии с февраля 1919 г. В 1919—1920 гг. в военно-железнодорожных комендатурах Вильно, Минска, Жлобина, Гомеля. Участник боев у озера Хасан (1938). В Отечественную войну на Северо-Западном, Волховском, Юго-Западном фронтах - начальник отдела тыла, начальник военного отдела сообщений армии, фронта. Участник обороны Ленинграда , Сталинграда. С мая 1943 года на ответственных должностях. С 1960 года в запасе. Награждён орденом Ленина, 4 другими орденами. 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7" w:name="_Toc61860730"/>
      <w:r w:rsidRPr="00C77159">
        <w:rPr>
          <w:b/>
          <w:sz w:val="32"/>
        </w:rPr>
        <w:lastRenderedPageBreak/>
        <w:t>Лянда Юлий Авраамович</w:t>
      </w:r>
      <w:bookmarkEnd w:id="17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322512" cy="4411980"/>
            <wp:effectExtent l="19050" t="0" r="0" b="0"/>
            <wp:docPr id="36" name="Рисунок 62" descr="D:\Desktop\274px-Юлий_Авраамович_Ля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Desktop\274px-Юлий_Авраамович_Лянд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61" cy="4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(29.03.1892-19.08.1960)</w:t>
      </w:r>
    </w:p>
    <w:p w:rsidR="00AD4539" w:rsidRDefault="00AD4539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городе Минске в семье врача. Генерал-лейтенант (1944). Окончил гимназию и ветеринарный институт. В Красной Армии с 1918 года. Участник гражданской войны. Служил начальником ветеринарных отделов ряда военных округов. В годы Великой Отечественной войны в 1941 начальник ветеринарного отдела Северного фронта, в 1942-1945 гг.- Ленинградского фронта. Награжден орденами: Ленина, 2 Красного Знамени,  2 Отечественной войны 1-й степени, Отечественной войны 2-й степени, Красной Звезды, медалями. После войны начальник ветеринарного отдела Ленинградского военного округа.</w:t>
      </w: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  <w:sz w:val="32"/>
        </w:rPr>
      </w:pPr>
      <w:bookmarkStart w:id="18" w:name="_Toc61860731"/>
      <w:r w:rsidRPr="00C77159">
        <w:rPr>
          <w:b/>
          <w:sz w:val="32"/>
        </w:rPr>
        <w:lastRenderedPageBreak/>
        <w:t>Малаховский Иван Викентьевич</w:t>
      </w:r>
      <w:bookmarkEnd w:id="18"/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347210" cy="5109148"/>
            <wp:effectExtent l="19050" t="0" r="0" b="0"/>
            <wp:docPr id="38" name="Рисунок 34" descr="МАЛАХОВСКИЙ Иван Викентьевич (1899-1968) | Информацион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ЛАХОВСКИЙ Иван Викентьевич (1899-1968) | Информационный сай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983" r="17636" b="4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19" cy="51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 xml:space="preserve"> (16.12.1899-03.08.1968)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г. Невель Витебской губернии. Белорус. Генерал-майор артиллерии (1940). Участник гражданской войны. Закончил Высшую артиллерийскую школу (1922), в Красной Армии и ВМФ с августа 1919 г. Участник боев против Юденича и борьбы с бандитизмом в Украи</w:t>
      </w:r>
      <w:r>
        <w:rPr>
          <w:rFonts w:cs="Times New Roman"/>
        </w:rPr>
        <w:t>не. С 1938г. помощник командующ</w:t>
      </w:r>
      <w:r w:rsidRPr="002A3B61">
        <w:rPr>
          <w:rFonts w:cs="Times New Roman"/>
        </w:rPr>
        <w:t>его Тихоокеанским флотом, комендант военно-морской базы. Во время Великой Отечественной войны начальник береговой обороны Балтийского флота и командир сектора обороны Крымского морского оборонного района Черноморского флота. Участник обороны Ленинграда и прорыва блокады, обеспечивал морские коммуникации Ленинград-Ораниенбаум. С 1945 года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 Черноморском флоте, с 1950 г. в отставке. Награждён 2 орденами Ленина, 2 другим орденами.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Default="00AD4539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AD4539" w:rsidRPr="00C77159" w:rsidRDefault="00AD4539" w:rsidP="00B41E48">
      <w:pPr>
        <w:pStyle w:val="1"/>
        <w:jc w:val="both"/>
        <w:rPr>
          <w:b/>
        </w:rPr>
      </w:pPr>
      <w:bookmarkStart w:id="19" w:name="_Toc61860732"/>
      <w:r w:rsidRPr="00C77159">
        <w:rPr>
          <w:b/>
          <w:sz w:val="32"/>
        </w:rPr>
        <w:lastRenderedPageBreak/>
        <w:t>Маргелов Василий Филиппович</w:t>
      </w:r>
      <w:bookmarkEnd w:id="19"/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478530" cy="4930385"/>
            <wp:effectExtent l="19050" t="0" r="7620" b="0"/>
            <wp:docPr id="39" name="Рисунок 4" descr="upload.wikimedia.org/wikipedia/commons/4/4e/Ma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load.wikimedia.org/wikipedia/commons/4/4e/Mar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92" cy="494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(27.12.1908-04.03.1990</w:t>
      </w:r>
      <w:r w:rsidRPr="002A3B61">
        <w:rPr>
          <w:rFonts w:cs="Times New Roman"/>
        </w:rPr>
        <w:t>)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Екатеринославле (ныне Днепропетровск), Украина. Советский военачальник, генерал армии (1967). Герой Советского Союза (1944). Белорус.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Красной Армии с 1928 г. Окончил Объединенную Белорусскую военную школу им. ЦИК БССР (1931) и Военную академию Генштаба (1948). Участвовал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советско-финляндской войне 1939—1940 гг. Во время Великой Отечественной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войны  1941—1945 гг. командир стрелкового полка, начальник штаба, заместитель командира, командир 49-й гвардейской стрелковой дивизии. Участвовал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обороне Ленинграда 1941—1942 гг., в Сталинградской битве 1942—1943 г.,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боях за Украину и Крым, в освобождении Румынии, Болгарии, Югославии,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Чехословакии, Венгрии и Австрии. После войны на командных должностях,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1945—1979 г. командующий Воздушно-десантными войсками. Награжден 4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орденами Ленина, 2 орденами Красного Знамени, орденами Суворова 2-й степени, 2 орденами Отечественной войны 1-й степени, Красной Звезды и другими, а также 8 орденами иностранных государств. Лауреат Государственной премии СССР 1975, Почетный солдат воинской части. Кандидат военных наук(1968).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lastRenderedPageBreak/>
        <w:t>В.Ф.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Маргелов — человек-легенда, десантник №1. Возглавив Воздушно-десантные войска, он открыл важность этих войск для обороны Отечества. Он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стал символом времени, высшим каноном, легендарной памятью ВДВ. Он осуществил широкомасштабное перевооружение войск, обучил десантированию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очень сложных погодных условиях, внедрил новые способы и средства десантирования. И первым подобное десантирование осуществил его старший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сын лейтенант Александр Маргелов. Это было в 1973 г. под Тулой, где было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совершено десантирование летного состава в «чреве» боевой машины. В 1998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г. на базе Псковской дивизии ВДВ под руководством командующего ВДВ белоруса генерала Г.И.Шпака было успешно осуществлено десантирование всего экипажа БМД-3 в составе семи человек. Это было совершено впервые в мире.</w:t>
      </w:r>
    </w:p>
    <w:p w:rsidR="00B41E48" w:rsidRPr="00C77159" w:rsidRDefault="00AD4539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20" w:name="_Toc61860733"/>
      <w:r w:rsidR="00B41E48" w:rsidRPr="00C77159">
        <w:rPr>
          <w:b/>
          <w:sz w:val="32"/>
        </w:rPr>
        <w:lastRenderedPageBreak/>
        <w:t>Микульский Семен Петрович</w:t>
      </w:r>
      <w:bookmarkEnd w:id="20"/>
      <w:r w:rsidR="00B41E48" w:rsidRPr="00C77159">
        <w:rPr>
          <w:b/>
          <w:sz w:val="32"/>
        </w:rPr>
        <w:t> </w:t>
      </w:r>
    </w:p>
    <w:p w:rsidR="00847A08" w:rsidRPr="00847A08" w:rsidRDefault="00847A08" w:rsidP="00847A08">
      <w:r>
        <w:rPr>
          <w:noProof/>
          <w:lang w:eastAsia="ru-RU"/>
        </w:rPr>
        <w:drawing>
          <wp:inline distT="0" distB="0" distL="0" distR="0">
            <wp:extent cx="2609850" cy="3648075"/>
            <wp:effectExtent l="19050" t="0" r="0" b="0"/>
            <wp:docPr id="4" name="Рисунок 3" descr="274px-Микульский,_Семен_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px-Микульский,_Семен_Петрович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(15.09.1896-08.05.1964) 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Годился в д. Кивачино Пружанского района Брестской области. Генерал-лейтенант (1944). В армии с 1915 г., в Красной Армии с 1918 г. Окончил Воен-ную академию им. Фрунзе (1929), оперативный факультет этой академии (1934), Военную академию Генштаба (1948). Участник гражданской 1918—1920 гг. и советско-финляндской 1939—1940 гг. войн. В Великую Отечественную войну на Ленинградском, Волховском, Карельском, Западном, Прибалтийском фронтах: командир дивизии, начальник штаба, зам. командующего армией и войсками Волховской оперативной группы, командир корпуса, комендант г. Гданьск. В 1946-1955 гг. преподаватель Академии Генштаба.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AD4539" w:rsidRPr="002A3B61" w:rsidRDefault="00AD4539" w:rsidP="00B41E48">
      <w:pPr>
        <w:spacing w:after="0"/>
        <w:jc w:val="both"/>
        <w:rPr>
          <w:rFonts w:cs="Times New Roman"/>
        </w:rPr>
      </w:pPr>
    </w:p>
    <w:p w:rsidR="002A3B61" w:rsidRPr="00C77159" w:rsidRDefault="00AD4539" w:rsidP="00B41E48">
      <w:pPr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sz w:val="26"/>
          <w:szCs w:val="26"/>
        </w:rPr>
        <w:br w:type="page"/>
      </w:r>
      <w:bookmarkEnd w:id="9"/>
      <w:r w:rsidR="002A3B61" w:rsidRPr="00C77159">
        <w:rPr>
          <w:b/>
          <w:sz w:val="32"/>
        </w:rPr>
        <w:lastRenderedPageBreak/>
        <w:t>Михалкин Владимир Михайлович</w:t>
      </w:r>
      <w:bookmarkEnd w:id="0"/>
    </w:p>
    <w:p w:rsidR="00C30364" w:rsidRPr="002A3B61" w:rsidRDefault="00C30364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221230" cy="2699984"/>
            <wp:effectExtent l="19050" t="0" r="7620" b="0"/>
            <wp:docPr id="1" name="Рисунок 1" descr="Михалкин, Владимир Михайл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халкин, Владимир Михайл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32" cy="270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64" w:rsidRDefault="00C30364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(30.06.1927</w:t>
      </w:r>
      <w:r w:rsidR="008C4BBA">
        <w:rPr>
          <w:rFonts w:cs="Times New Roman"/>
        </w:rPr>
        <w:t>-01.01.2017</w:t>
      </w:r>
      <w:r w:rsidRPr="002A3B61">
        <w:rPr>
          <w:rFonts w:cs="Times New Roman"/>
        </w:rPr>
        <w:t>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Бобруйске в семье военнослужащего. Маршал</w:t>
      </w:r>
    </w:p>
    <w:p w:rsidR="002A3B61" w:rsidRPr="002A3B61" w:rsidRDefault="00CB6DA5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арт</w:t>
      </w:r>
      <w:r w:rsidR="002A3B61" w:rsidRPr="002A3B61">
        <w:rPr>
          <w:rFonts w:cs="Times New Roman"/>
        </w:rPr>
        <w:t>иллерии (1989). Когда грянула война, 14-летний подросток Володя, прибавив себе почти три года, добровольно попросился на фронт. Уже в июле 1941 г. его часть занимала позицию на Пулковских высотах под Ленинградом, входила в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состав 42-й армии, которой командовал белорус генерал В.П.Свиридов. Ефрейтор В.М.</w:t>
      </w:r>
      <w:r>
        <w:rPr>
          <w:rFonts w:cs="Times New Roman"/>
        </w:rPr>
        <w:t xml:space="preserve"> </w:t>
      </w:r>
      <w:r w:rsidR="002A3B61" w:rsidRPr="002A3B61">
        <w:rPr>
          <w:rFonts w:cs="Times New Roman"/>
        </w:rPr>
        <w:t>Михалкин участвовал в непрерывных и тяжелых боях с начала войны и до января 1944 г., когда была снята блокада Ленинграда. В годы войны под Ленинградом он был удостоен орденов Отечественной войны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2-й степени, Красной Звезды и медали «За отвагу». Войну законч</w:t>
      </w:r>
      <w:r>
        <w:rPr>
          <w:rFonts w:cs="Times New Roman"/>
        </w:rPr>
        <w:t xml:space="preserve">ил в своей родной части в Чехии </w:t>
      </w:r>
      <w:r w:rsidR="002A3B61" w:rsidRPr="002A3B61">
        <w:rPr>
          <w:rFonts w:cs="Times New Roman"/>
        </w:rPr>
        <w:t>под Брно. В послевоенные годы окончил военное артиллерийское училище, Военно-артиллерийскую академию им. Калинина. Затем служил в различных должностях и в различных округах: Кавказ,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Украина, Белоруссия и др. Владимир Михайлович прошел славный путь от рядового до маршала артиллерии. За его спиной почти все командные должности офицера-артиллериста: командир батареи,</w:t>
      </w:r>
      <w:r w:rsidR="002A3B61">
        <w:rPr>
          <w:rFonts w:cs="Times New Roman"/>
        </w:rPr>
        <w:t xml:space="preserve"> </w:t>
      </w:r>
      <w:r w:rsidR="002A3B61" w:rsidRPr="002A3B61">
        <w:rPr>
          <w:rFonts w:cs="Times New Roman"/>
        </w:rPr>
        <w:t>дивизиона, командир полка, дивизии. Затем начальник ракетных войск и артиллерии Белорусского военного округа</w:t>
      </w:r>
    </w:p>
    <w:p w:rsidR="002A3B61" w:rsidRPr="002A3B61" w:rsidRDefault="002A3B61" w:rsidP="00847A08">
      <w:pPr>
        <w:rPr>
          <w:rFonts w:cs="Times New Roman"/>
        </w:rPr>
      </w:pPr>
      <w:r w:rsidRPr="002A3B61">
        <w:rPr>
          <w:rFonts w:cs="Times New Roman"/>
        </w:rPr>
        <w:t>(1974—1976), заместитель командующего ракетными войсками и артиллерией Сухопутных войск. С 1983 по 1992 год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(до ухода в запас) командующий ракетными войсками и артиллерией Сухопутных войск Советской Армии. Награжден 10 орденами СССР и ряда иностранных государств. 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Отец маршала Михаил Семенович Михалкин также был офицером-артиллеристом. Завершил службу в звании генерал-полковника артиллерии. Родной брат Юрий тоже был офицер-артиллерист, погиб на фронте. Такая вот династия офицеров-артиллеристов Михалкиных.</w:t>
      </w:r>
      <w:r w:rsidR="00847A08">
        <w:rPr>
          <w:rFonts w:cs="Times New Roman"/>
        </w:rPr>
        <w:br w:type="page"/>
      </w:r>
    </w:p>
    <w:p w:rsidR="00847A08" w:rsidRPr="00C77159" w:rsidRDefault="00847A08" w:rsidP="00C77159">
      <w:pPr>
        <w:pStyle w:val="1"/>
        <w:rPr>
          <w:b/>
        </w:rPr>
      </w:pPr>
      <w:bookmarkStart w:id="21" w:name="_Toc61860734"/>
      <w:r w:rsidRPr="00C77159">
        <w:rPr>
          <w:b/>
          <w:sz w:val="32"/>
        </w:rPr>
        <w:lastRenderedPageBreak/>
        <w:t>Папченко Михаил Данилович</w:t>
      </w:r>
      <w:bookmarkEnd w:id="21"/>
    </w:p>
    <w:p w:rsidR="00847A08" w:rsidRDefault="00847A08" w:rsidP="00847A0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874855" cy="5467260"/>
            <wp:effectExtent l="19050" t="0" r="0" b="0"/>
            <wp:docPr id="2" name="Рисунок 1" descr="Папченко, Михаил Данил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пченко, Михаил Данил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148" cy="547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08" w:rsidRDefault="00847A08" w:rsidP="00847A0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(01.10.1901-29.12.1970)</w:t>
      </w:r>
    </w:p>
    <w:p w:rsidR="00847A08" w:rsidRPr="002A3B61" w:rsidRDefault="00847A08" w:rsidP="00847A0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Гайков, ныне Чериковского района Могилевской области. Генерал-майор (1944). Участник гражданской войны. Окончил в 1940 г. Академию им. Фрунзе. В 1920—1937 гг. проходил службу в погранвойсках — от начальника заставы до командира полка. В период Великой Отечественной войны на Ленинградском, Южном и 3-м Белорусском фронтах (командир 56-й бригады, затем 124-й дивизии). Участник боев под Ленинградом, освобождения Прибалтики. Принимал участие в Восточно-Прусской и Хингано-Мукденской операциях. С 1953 г. в запасе. Награжден 7 боевыми орденами и медалями.</w:t>
      </w:r>
    </w:p>
    <w:p w:rsidR="00847A08" w:rsidRDefault="00847A08">
      <w:pPr>
        <w:rPr>
          <w:rFonts w:eastAsiaTheme="majorEastAsia" w:cstheme="majorBidi"/>
          <w:szCs w:val="32"/>
        </w:rPr>
      </w:pPr>
      <w:r>
        <w:br w:type="page"/>
      </w: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2" w:name="_Toc61860735"/>
      <w:r w:rsidRPr="00C77159">
        <w:rPr>
          <w:b/>
          <w:sz w:val="32"/>
        </w:rPr>
        <w:lastRenderedPageBreak/>
        <w:t>Рывкин  Исай Яковлевич</w:t>
      </w:r>
      <w:bookmarkEnd w:id="22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673907" cy="4937760"/>
            <wp:effectExtent l="19050" t="0" r="0" b="0"/>
            <wp:docPr id="41" name="Рисунок 55" descr="РЫВКИН Исай Яковлевич (1901-197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ЫВКИН Исай Яковлевич (1901-1970)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094" r="21862" b="4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41" cy="49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(1901-1979)</w:t>
      </w:r>
    </w:p>
    <w:p w:rsidR="00B41E48" w:rsidRPr="00B41E48" w:rsidRDefault="00B41E48" w:rsidP="00B41E48">
      <w:pPr>
        <w:jc w:val="both"/>
        <w:rPr>
          <w:rFonts w:cs="Times New Roman"/>
        </w:rPr>
      </w:pPr>
      <w:r w:rsidRPr="002A3B61">
        <w:rPr>
          <w:rFonts w:cs="Times New Roman"/>
        </w:rPr>
        <w:t>Родился в м. Городец, ныне Гомельской области, в семье мелкого торговца. Генерал-майор (1942). Окончил неполную среднюю школу. Был рабочим на кожевенном заводе. В Красной Армии с 1918 г. Служил в войсках на различных военно-хозяйственных должностях. Все годы Великой Отечественной войны на фронтах: начальник управления снабжения войск НКВД Ленинградского фронта (1941—1942), заместитель командующего 10-й гвардейской армией по (1941-1945), командующего армией по тылу (1942—1944), начальник тыла Северного фронта ПВО (1944-1945).</w:t>
      </w:r>
      <w:r>
        <w:rPr>
          <w:rFonts w:cs="Times New Roman"/>
        </w:rPr>
        <w:br w:type="page"/>
      </w:r>
      <w:r w:rsidRPr="00C77159">
        <w:rPr>
          <w:b/>
          <w:sz w:val="32"/>
        </w:rPr>
        <w:lastRenderedPageBreak/>
        <w:t>Савченко Емельян Григорьевич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3706673" cy="4617720"/>
            <wp:effectExtent l="19050" t="0" r="8077" b="0"/>
            <wp:docPr id="48" name="Рисунок 28" descr="САВЧЕНКО Емельян Григорьевич (1899-19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АВЧЕНКО Емельян Григорьевич (1899-1965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6279" t="1959" r="18916" b="4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65" cy="462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(1899-1965</w:t>
      </w:r>
      <w:r w:rsidRPr="002A3B61">
        <w:rPr>
          <w:rFonts w:cs="Times New Roman"/>
        </w:rPr>
        <w:t>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м. Дрисса, ныне г. Верхнедвинск Витебской области. Генерал- майор (1943). Участник гражданской войны. В 1933 г. окончил Академию им Фрунзе, а в 1941 г. — Академию Генштаба. В годы Великой Отечественной войны на Ленинградском фронте: начальник штаба корпуса, армии, зам. начальника тыла Войска Польского. С 1947 по 1950 г. начальник кафедры военной академии. С 1953 г. в запасе. Награжден 7 орденами, в т.ч. полководческим орденом Кутузова 2-й степени и медалями.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 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B41E48" w:rsidRDefault="00B41E48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B41E48" w:rsidRPr="00C77159" w:rsidRDefault="00B41E48" w:rsidP="00B41E48">
      <w:pPr>
        <w:pStyle w:val="1"/>
        <w:jc w:val="both"/>
        <w:rPr>
          <w:b/>
        </w:rPr>
      </w:pPr>
      <w:bookmarkStart w:id="23" w:name="_Toc61860736"/>
      <w:r w:rsidRPr="00C77159">
        <w:rPr>
          <w:b/>
          <w:sz w:val="32"/>
        </w:rPr>
        <w:lastRenderedPageBreak/>
        <w:t>Свиридов Владимир Петрович</w:t>
      </w:r>
      <w:bookmarkEnd w:id="23"/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217836" cy="3048000"/>
            <wp:effectExtent l="19050" t="0" r="0" b="0"/>
            <wp:docPr id="42" name="Рисунок 13" descr="Свиридов, Владимир Петр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виридов, Владимир Петр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47" cy="30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(07.12.1897–03.05.1963)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Козуличи, ныне Кировского района Могилевской области в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семье учителей. Генерал-лейтенант артиллерии (1943). В царской армии с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1916 г., в Красной Армии с 1919 г. В 1930 г. окончил Академию им. Фрунзе, а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1938 г. — Академию Генштаба. Генерал В.П.Свиридов с начала войны был в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должности начальника артиллерии Северо-Западного направления, а затем воевал на Ленинградском, Северном, 2-м и 3-м Прибалтийских фронтах: начальник артиллерии фронта, командующий армией. В ноябре 1941 г. он возглавил 55-ю армию, одну из трех общевойсковых армий, которые действовали внутри ленинградского блокадного кольца. Его армия держала рубеж обороны от Ивановских порогов на Неве до окраины города Пушкина. Командуя последовательно 55-й, 67-й и 42-й армиями, он был одним из главных организаторов обороны Лужского рубежа под Ленинградом, принимал участие в прорыве блокады Ленинграда, а затем и в полном ее снятии. Его войска двигались 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Новгород, Псков и в Прибалтику. 12.11.1944 г. 42-я армия вышла к предместьям Риги. В послевоенные годы (1948—1952) главнокомандующий Центральной группой войск и одновременно Верховный комиссар СССР в Австрии.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армии прослужил 40 лет. Автор книги «Битва за Ленинград» в соавторстве с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генералом В.П.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Якутовичем. Награжден всеми полководческими орденами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СССР: Суворова и Кутузова 1-й степени, Александра Невского и Богдана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Хмельницкого 2-й степени. С 1957 г. в запасе.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B41E48" w:rsidRPr="00C77159" w:rsidRDefault="001F183B" w:rsidP="00B41E48">
      <w:pPr>
        <w:pStyle w:val="1"/>
        <w:jc w:val="both"/>
        <w:rPr>
          <w:b/>
        </w:rPr>
      </w:pPr>
      <w:r>
        <w:rPr>
          <w:rFonts w:cs="Times New Roman"/>
        </w:rPr>
        <w:br w:type="page"/>
      </w:r>
      <w:bookmarkStart w:id="24" w:name="_Toc61860737"/>
      <w:r w:rsidR="00B41E48" w:rsidRPr="00C77159">
        <w:rPr>
          <w:b/>
          <w:sz w:val="32"/>
        </w:rPr>
        <w:lastRenderedPageBreak/>
        <w:t>Снитко Иван Дамианович</w:t>
      </w:r>
      <w:bookmarkEnd w:id="24"/>
      <w:r w:rsidR="00B41E48" w:rsidRPr="00C77159">
        <w:rPr>
          <w:b/>
          <w:sz w:val="32"/>
        </w:rPr>
        <w:t xml:space="preserve"> </w:t>
      </w:r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306446" cy="3177540"/>
            <wp:effectExtent l="19050" t="0" r="0" b="0"/>
            <wp:docPr id="45" name="Рисунок 19" descr="Снитко, Иван Дамиан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тко, Иван Дамиан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20" cy="317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>
        <w:rPr>
          <w:rFonts w:cs="Times New Roman"/>
        </w:rPr>
        <w:t>(1896-1981</w:t>
      </w:r>
      <w:r w:rsidRPr="002A3B61">
        <w:rPr>
          <w:rFonts w:cs="Times New Roman"/>
        </w:rPr>
        <w:t>)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д. Ополь, ныне Ивановского района Брестской области, в семье учителя. Контр-адмирал (1949). В 1912 г. поступил учиться в школу морских юнг. По окончании школы унтер-офицер Снитко служил в Кронштадте канониром батареи на острове Кардос. Участник Февральской и Октябрьской революций. В 1918 г. окончил военное училище комсостава и одновременно был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командиром роты курсантов. В 1924 г. поступил в Военно-морскую академию, по окончании которой был назначен старшим артиллеристом линейного корабля «Парижская коммуна». Весной 1930 г. возглавил артиллерию дивизиона крейсеров Черноморского флота. С октября 1930 по 1940 г. начальник факультета военно-морского оружия Военно-морской академии в Ленинграде.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годы Великой Отечественной войны на Балтийском флоте — помощник начальника артиллерии морской обороны Ленинградского и Озерного районов. С 1942 г. начальник полигона научных испытаний морской артиллерии, начальник факультета Военно-морской академии. С января 1944 г. артиллерийская группа под командованием инженер-капитана И.Д.Снитко обеспечивала наступление сухопутных войск при окончательном прорыве блокады Ленинграда. Участвовал в освобождении Красного Села, Пушкино, Павловска. Из пяти его братьев два погибли в годы гражданской войны и три в годы Великой Отечественной. С 1954 г. в запасе.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Награжден орденами, в т.ч. орденом Ленина, 3 орденами Красного Знамени и 2 орденами Красной Звезды.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Сегодня на его родине в д. Ополь создан музей, посвященный жизни замечательного земляка.</w:t>
      </w:r>
    </w:p>
    <w:p w:rsidR="001F183B" w:rsidRDefault="001F183B" w:rsidP="00B41E48">
      <w:pPr>
        <w:jc w:val="both"/>
        <w:rPr>
          <w:rFonts w:cs="Times New Roman"/>
        </w:rPr>
      </w:pP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5" w:name="_Toc61860738"/>
      <w:r w:rsidRPr="00C77159">
        <w:rPr>
          <w:b/>
          <w:sz w:val="32"/>
        </w:rPr>
        <w:lastRenderedPageBreak/>
        <w:t>Штыков Терентий Фомич</w:t>
      </w:r>
      <w:bookmarkEnd w:id="25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2830286" cy="3936435"/>
            <wp:effectExtent l="19050" t="0" r="8164" b="0"/>
            <wp:docPr id="50" name="Рисунок 40" descr="Штыков, Терентий Фом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тыков, Терентий Фом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22" cy="394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(13.03.1907-25.10.1964).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на хуторе Любки, ныне Городокского района Витебской области. Генерал-полковник (1944). В 1927 г. окончил 2-годичную профсоюзную школу в Ленинграде. В 1931—1942 гг. на комсомольской и партийной работе. В 1938- 1942 гг. 2-й секретарь Ленинградского обкома партии. В 1939 г. старший политрук. В 1940 г. член военного совета 7-й армии. С 08.04.1941 г. член военного совета Ленинградского военного округа. С 29.04.1942 г. член военного совета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Ленинградского, с 17.04.1943-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Волховского фронтов. В августе 1945 г. Член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военного совета 1 -го Дальневосточного фро</w:t>
      </w:r>
      <w:r>
        <w:rPr>
          <w:rFonts w:cs="Times New Roman"/>
        </w:rPr>
        <w:t>нта. За умелое руководство парт-</w:t>
      </w:r>
      <w:r w:rsidRPr="002A3B61">
        <w:rPr>
          <w:rFonts w:cs="Times New Roman"/>
        </w:rPr>
        <w:t>политработой в войсках награжден 5 орденами, в том числе 3 полководческими - Суворова 1-й степени и 2 орденами Кутузова 1-й степени. В 1948 г. член ВС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Приморского крайкома партии и одновременно член ВС Тихоокеанского флота. В 1959—1961 гг. чрезвычайный и полномочный посол в Венгрии. Депутат Верховного Совета СССР в 1937—1950 гг., 1954-1962 гг.</w:t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1F183B" w:rsidRDefault="001F183B" w:rsidP="00B41E48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2A3B61" w:rsidRPr="00C77159" w:rsidRDefault="002A3B61" w:rsidP="00B41E48">
      <w:pPr>
        <w:pStyle w:val="1"/>
        <w:jc w:val="both"/>
        <w:rPr>
          <w:b/>
          <w:sz w:val="32"/>
        </w:rPr>
      </w:pPr>
      <w:bookmarkStart w:id="26" w:name="_Toc61860739"/>
      <w:r w:rsidRPr="00C77159">
        <w:rPr>
          <w:b/>
          <w:sz w:val="32"/>
        </w:rPr>
        <w:lastRenderedPageBreak/>
        <w:t>Юшкевич Василий Алексаңдрович</w:t>
      </w:r>
      <w:bookmarkEnd w:id="26"/>
    </w:p>
    <w:p w:rsidR="00CB6DA5" w:rsidRPr="002A3B61" w:rsidRDefault="00932F94" w:rsidP="00B41E48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786890" cy="2529421"/>
            <wp:effectExtent l="19050" t="0" r="3810" b="0"/>
            <wp:docPr id="16" name="Рисунок 16" descr="D:\Desktop\IMG_E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MG_E55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07" cy="25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(16.02.1897–15.03.1951)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Родился в г. Поставы, ныне Витебской области. Генерал-полковник (1945)</w:t>
      </w: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С марта 1915 г. в армии. В Красной Армии с 1919 г. Во время гражданской войны был командиром роты, батальона, полка. В 1926 г. окончил курсы усовершенствовани</w:t>
      </w:r>
      <w:r w:rsidR="00932F94">
        <w:rPr>
          <w:rFonts w:cs="Times New Roman"/>
        </w:rPr>
        <w:t>я высшего Комсостава при Военной</w:t>
      </w:r>
      <w:r w:rsidRPr="002A3B61">
        <w:rPr>
          <w:rFonts w:cs="Times New Roman"/>
        </w:rPr>
        <w:t xml:space="preserve"> ак</w:t>
      </w:r>
      <w:r w:rsidR="00932F94">
        <w:rPr>
          <w:rFonts w:cs="Times New Roman"/>
        </w:rPr>
        <w:t>адемии</w:t>
      </w:r>
      <w:r w:rsidRPr="002A3B61">
        <w:rPr>
          <w:rFonts w:cs="Times New Roman"/>
        </w:rPr>
        <w:t xml:space="preserve"> им. Фрунзе. С 1929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г. преподаватель Военно-политической академии им. Ленина. С 1930 г. командир и одновременно комиссар 100-й стрелковой дивизии. С 1936 г. командовал 13-м стрелковым корпусом. Участник национально-революционной войны в Испании 1936—1939 гг. С 1940 г. инспектор, затем начальник Отдела Управления боевой подготовки Советской Армии. С 1941 г. командир 44-го стрелкового корпуса, который защищал Минск летом 1941 г. В последующие годы войны командовал корпусом и армиями на Западном, Калининском, Северо-Западном и 2-м Прибалтийском фронтах (22-й, 31-й Ударной). Войска под руководством В.А.Юшкевича участвовали в боях за Москву и Ленинград. Белоруссию и Прибалтику. В октябре 1944—1950 гг. командующий войсками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Одесского и Приволжского военных округов. Вот что писал о генерале В.А.Юшкевиче, командире 3-й Ударной армии, Маршал Советского Союза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А.И.Еременко в своей книге «Годы возмездия»: «Генерал-лейтенант Василий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Александрович Юшкевич был опытным военачальником, хорошо разбирался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 тактической и оперативной обстановке. Решения, принимаемые им, отличались трезвостью и обоснованностью. Он внимательно, по-отечески относился к подчиненным. Умел повиноваться, но никогда не заискивал ни перед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начальниками, ни перед подчиненными, я навсегда сохранил о нем впечат</w:t>
      </w:r>
      <w:r>
        <w:rPr>
          <w:rFonts w:cs="Times New Roman"/>
        </w:rPr>
        <w:t>ление как об исключительно правд</w:t>
      </w:r>
      <w:r w:rsidRPr="002A3B61">
        <w:rPr>
          <w:rFonts w:cs="Times New Roman"/>
        </w:rPr>
        <w:t>ивом и честном человеке».</w:t>
      </w:r>
      <w:r>
        <w:rPr>
          <w:rFonts w:cs="Times New Roman"/>
        </w:rPr>
        <w:t xml:space="preserve"> </w:t>
      </w:r>
      <w:r w:rsidRPr="002A3B61">
        <w:rPr>
          <w:rFonts w:cs="Times New Roman"/>
        </w:rPr>
        <w:t>В.А.Юшкевич награжден 9 орденами, в т.ч. полководческими - Суворова и Кутузова 1-й степени, медалями. Его именем названа одна из улиц в г. Поставы.</w:t>
      </w:r>
    </w:p>
    <w:p w:rsidR="00B41E48" w:rsidRPr="00C77159" w:rsidRDefault="00B41E48" w:rsidP="00B41E48">
      <w:pPr>
        <w:pStyle w:val="1"/>
        <w:jc w:val="both"/>
        <w:rPr>
          <w:b/>
          <w:sz w:val="32"/>
        </w:rPr>
      </w:pPr>
      <w:bookmarkStart w:id="27" w:name="_Toc61860740"/>
      <w:r w:rsidRPr="00C77159">
        <w:rPr>
          <w:b/>
          <w:sz w:val="32"/>
        </w:rPr>
        <w:lastRenderedPageBreak/>
        <w:t>Ястребов Илья Иванович</w:t>
      </w:r>
      <w:bookmarkEnd w:id="27"/>
    </w:p>
    <w:p w:rsidR="00B41E48" w:rsidRDefault="00B41E48" w:rsidP="00B41E48">
      <w:pPr>
        <w:spacing w:after="0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>
            <wp:extent cx="4004310" cy="6022515"/>
            <wp:effectExtent l="19050" t="0" r="0" b="0"/>
            <wp:docPr id="51" name="Рисунок 37" descr="Ястребов 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Ястребов ИИ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51" cy="60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48" w:rsidRPr="002A3B61" w:rsidRDefault="00B41E48" w:rsidP="00B41E48">
      <w:pPr>
        <w:spacing w:after="0"/>
        <w:jc w:val="both"/>
        <w:rPr>
          <w:rFonts w:cs="Times New Roman"/>
        </w:rPr>
      </w:pPr>
      <w:r w:rsidRPr="002A3B61">
        <w:rPr>
          <w:rFonts w:cs="Times New Roman"/>
        </w:rPr>
        <w:t>(</w:t>
      </w:r>
      <w:r>
        <w:rPr>
          <w:rFonts w:cs="Times New Roman"/>
        </w:rPr>
        <w:t>30.07.1899-15.06.1979</w:t>
      </w:r>
      <w:r w:rsidRPr="002A3B61">
        <w:rPr>
          <w:rFonts w:cs="Times New Roman"/>
        </w:rPr>
        <w:t>). Родился 30 июля 1899 г. в д. Прудники Витебского района. Генерал-майор (1943). Участник Гражданской войны. В годы Великой Отечественной войны с 1941 года на Ленинградском, 3-и Белорусском и 1-м Украинских фронтах командир полка, 72-й дивизии. Участник Берлинской операции. С 1955 года в запасе. Награждён 9 орденами, в том числе Суворова 2-й степени, медалями.</w:t>
      </w:r>
    </w:p>
    <w:p w:rsidR="002A3B61" w:rsidRDefault="002A3B61" w:rsidP="00B41E48">
      <w:pPr>
        <w:spacing w:after="0"/>
        <w:jc w:val="both"/>
        <w:rPr>
          <w:rFonts w:cs="Times New Roman"/>
        </w:rPr>
      </w:pPr>
    </w:p>
    <w:p w:rsidR="002A3B61" w:rsidRDefault="002A3B61" w:rsidP="00B41E48">
      <w:pPr>
        <w:spacing w:after="0"/>
        <w:jc w:val="both"/>
        <w:rPr>
          <w:rFonts w:cs="Times New Roman"/>
        </w:rPr>
      </w:pPr>
    </w:p>
    <w:p w:rsidR="002A3B61" w:rsidRPr="002A3B61" w:rsidRDefault="002A3B61" w:rsidP="00B41E48">
      <w:pPr>
        <w:spacing w:after="0"/>
        <w:jc w:val="both"/>
        <w:rPr>
          <w:rFonts w:cs="Times New Roman"/>
        </w:rPr>
      </w:pPr>
    </w:p>
    <w:p w:rsidR="002D5D5C" w:rsidRPr="00B41E48" w:rsidRDefault="002D5D5C" w:rsidP="00B41E48">
      <w:pPr>
        <w:jc w:val="both"/>
        <w:rPr>
          <w:rFonts w:cs="Times New Roman"/>
        </w:rPr>
      </w:pPr>
    </w:p>
    <w:sectPr w:rsidR="002D5D5C" w:rsidRPr="00B41E48" w:rsidSect="002D5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FEC" w:rsidRDefault="007F5FEC" w:rsidP="00AD4539">
      <w:pPr>
        <w:spacing w:after="0" w:line="240" w:lineRule="auto"/>
      </w:pPr>
      <w:r>
        <w:separator/>
      </w:r>
    </w:p>
  </w:endnote>
  <w:endnote w:type="continuationSeparator" w:id="0">
    <w:p w:rsidR="007F5FEC" w:rsidRDefault="007F5FEC" w:rsidP="00AD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FEC" w:rsidRDefault="007F5FEC" w:rsidP="00AD4539">
      <w:pPr>
        <w:spacing w:after="0" w:line="240" w:lineRule="auto"/>
      </w:pPr>
      <w:r>
        <w:separator/>
      </w:r>
    </w:p>
  </w:footnote>
  <w:footnote w:type="continuationSeparator" w:id="0">
    <w:p w:rsidR="007F5FEC" w:rsidRDefault="007F5FEC" w:rsidP="00AD45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3B61"/>
    <w:rsid w:val="00073F28"/>
    <w:rsid w:val="00087DA7"/>
    <w:rsid w:val="0017762A"/>
    <w:rsid w:val="001F183B"/>
    <w:rsid w:val="0024435C"/>
    <w:rsid w:val="00256D30"/>
    <w:rsid w:val="00297EED"/>
    <w:rsid w:val="002A3B61"/>
    <w:rsid w:val="002D5D5C"/>
    <w:rsid w:val="003179A6"/>
    <w:rsid w:val="003306DD"/>
    <w:rsid w:val="003A60A5"/>
    <w:rsid w:val="004572E4"/>
    <w:rsid w:val="0048524C"/>
    <w:rsid w:val="004E22CA"/>
    <w:rsid w:val="005A290C"/>
    <w:rsid w:val="006F720F"/>
    <w:rsid w:val="007F5EDD"/>
    <w:rsid w:val="007F5FEC"/>
    <w:rsid w:val="00847A08"/>
    <w:rsid w:val="008C4BBA"/>
    <w:rsid w:val="0091298F"/>
    <w:rsid w:val="00932F94"/>
    <w:rsid w:val="009802EE"/>
    <w:rsid w:val="009A249A"/>
    <w:rsid w:val="00A04C29"/>
    <w:rsid w:val="00A56F0E"/>
    <w:rsid w:val="00AD4539"/>
    <w:rsid w:val="00B15872"/>
    <w:rsid w:val="00B41E48"/>
    <w:rsid w:val="00BD4209"/>
    <w:rsid w:val="00C30364"/>
    <w:rsid w:val="00C77159"/>
    <w:rsid w:val="00CB0E4A"/>
    <w:rsid w:val="00CB6DA5"/>
    <w:rsid w:val="00E014F2"/>
    <w:rsid w:val="00EF21DF"/>
    <w:rsid w:val="00F24A37"/>
    <w:rsid w:val="00FB5380"/>
    <w:rsid w:val="00FF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D5C"/>
  </w:style>
  <w:style w:type="paragraph" w:styleId="1">
    <w:name w:val="heading 1"/>
    <w:basedOn w:val="a"/>
    <w:next w:val="a"/>
    <w:link w:val="10"/>
    <w:uiPriority w:val="9"/>
    <w:qFormat/>
    <w:rsid w:val="00E014F2"/>
    <w:pPr>
      <w:keepNext/>
      <w:keepLines/>
      <w:spacing w:before="240" w:after="0"/>
      <w:outlineLvl w:val="0"/>
    </w:pPr>
    <w:rPr>
      <w:rFonts w:eastAsiaTheme="majorEastAsia" w:cstheme="majorBidi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2A3B61"/>
  </w:style>
  <w:style w:type="character" w:customStyle="1" w:styleId="js-extracted-address">
    <w:name w:val="js-extracted-address"/>
    <w:basedOn w:val="a0"/>
    <w:rsid w:val="002A3B61"/>
  </w:style>
  <w:style w:type="character" w:styleId="a3">
    <w:name w:val="Hyperlink"/>
    <w:basedOn w:val="a0"/>
    <w:uiPriority w:val="99"/>
    <w:unhideWhenUsed/>
    <w:rsid w:val="002A3B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3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014F2"/>
    <w:rPr>
      <w:rFonts w:eastAsiaTheme="majorEastAsia" w:cstheme="majorBidi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E014F2"/>
    <w:p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11">
    <w:name w:val="toc 1"/>
    <w:basedOn w:val="a"/>
    <w:next w:val="a"/>
    <w:autoRedefine/>
    <w:uiPriority w:val="39"/>
    <w:unhideWhenUsed/>
    <w:rsid w:val="00E014F2"/>
    <w:pPr>
      <w:spacing w:after="100"/>
    </w:pPr>
  </w:style>
  <w:style w:type="paragraph" w:styleId="a7">
    <w:name w:val="header"/>
    <w:basedOn w:val="a"/>
    <w:link w:val="a8"/>
    <w:uiPriority w:val="99"/>
    <w:semiHidden/>
    <w:unhideWhenUsed/>
    <w:rsid w:val="00AD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D4539"/>
  </w:style>
  <w:style w:type="paragraph" w:styleId="a9">
    <w:name w:val="footer"/>
    <w:basedOn w:val="a"/>
    <w:link w:val="aa"/>
    <w:uiPriority w:val="99"/>
    <w:semiHidden/>
    <w:unhideWhenUsed/>
    <w:rsid w:val="00AD45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D45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Пап</b:Tag>
    <b:SourceType>BookSection</b:SourceType>
    <b:Guid>{AE2C9B4B-BD73-47F0-B3CF-D7A012996AE6}</b:Guid>
    <b:LCID>0</b:LCID>
    <b:Title>Папченко Василий Данилович</b:Title>
    <b:RefOrder>1</b:RefOrder>
  </b:Source>
</b:Sources>
</file>

<file path=customXml/itemProps1.xml><?xml version="1.0" encoding="utf-8"?>
<ds:datastoreItem xmlns:ds="http://schemas.openxmlformats.org/officeDocument/2006/customXml" ds:itemID="{D7CD79AF-6FB2-466E-B1F6-0E3788CB9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4188</Words>
  <Characters>23877</Characters>
  <Application>Microsoft Office Word</Application>
  <DocSecurity>0</DocSecurity>
  <Lines>198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 137</dc:creator>
  <cp:lastModifiedBy>SCH 137</cp:lastModifiedBy>
  <cp:revision>2</cp:revision>
  <dcterms:created xsi:type="dcterms:W3CDTF">2021-01-18T08:14:00Z</dcterms:created>
  <dcterms:modified xsi:type="dcterms:W3CDTF">2021-01-18T08:14:00Z</dcterms:modified>
</cp:coreProperties>
</file>